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67A0F" w14:textId="77777777" w:rsidR="004A508A" w:rsidRPr="004A508A" w:rsidRDefault="004A508A" w:rsidP="004A508A">
      <w:pPr>
        <w:spacing w:after="0" w:line="420" w:lineRule="atLeast"/>
        <w:outlineLvl w:val="1"/>
        <w:rPr>
          <w:rFonts w:ascii="Helvetica" w:eastAsia="Times New Roman" w:hAnsi="Helvetica" w:cs="Helvetica"/>
          <w:color w:val="202124"/>
          <w:sz w:val="36"/>
          <w:szCs w:val="36"/>
        </w:rPr>
      </w:pPr>
      <w:r w:rsidRPr="004A508A">
        <w:rPr>
          <w:rFonts w:ascii="Helvetica" w:eastAsia="Times New Roman" w:hAnsi="Helvetica" w:cs="Helvetica"/>
          <w:color w:val="202124"/>
          <w:sz w:val="36"/>
          <w:szCs w:val="36"/>
        </w:rPr>
        <w:t>Acceptance of your proposal for symposium presentation</w:t>
      </w: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105"/>
      </w:tblGrid>
      <w:tr w:rsidR="004A508A" w:rsidRPr="004A508A" w14:paraId="62D9C6A5" w14:textId="77777777" w:rsidTr="004A508A">
        <w:tc>
          <w:tcPr>
            <w:tcW w:w="0" w:type="auto"/>
            <w:shd w:val="clear" w:color="auto" w:fill="DDDDDD"/>
            <w:tcMar>
              <w:top w:w="0" w:type="dxa"/>
              <w:left w:w="60" w:type="dxa"/>
              <w:bottom w:w="0" w:type="dxa"/>
              <w:right w:w="30" w:type="dxa"/>
            </w:tcMar>
            <w:vAlign w:val="center"/>
            <w:hideMark/>
          </w:tcPr>
          <w:p w14:paraId="3365879D" w14:textId="77777777" w:rsidR="004A508A" w:rsidRPr="004A508A" w:rsidRDefault="004A508A" w:rsidP="004A508A">
            <w:pPr>
              <w:spacing w:after="0" w:line="240" w:lineRule="auto"/>
              <w:divId w:val="418869845"/>
              <w:rPr>
                <w:rFonts w:ascii="Times New Roman" w:eastAsia="Times New Roman" w:hAnsi="Times New Roman" w:cs="Times New Roman"/>
                <w:color w:val="666666"/>
                <w:spacing w:val="5"/>
                <w:sz w:val="24"/>
                <w:szCs w:val="24"/>
              </w:rPr>
            </w:pPr>
            <w:r w:rsidRPr="004A508A">
              <w:rPr>
                <w:rFonts w:ascii="Times New Roman" w:eastAsia="Times New Roman" w:hAnsi="Times New Roman" w:cs="Times New Roman"/>
                <w:color w:val="666666"/>
                <w:spacing w:val="5"/>
                <w:sz w:val="24"/>
                <w:szCs w:val="24"/>
              </w:rPr>
              <w:t>Inbox</w:t>
            </w:r>
          </w:p>
        </w:tc>
        <w:tc>
          <w:tcPr>
            <w:tcW w:w="0" w:type="auto"/>
            <w:shd w:val="clear" w:color="auto" w:fill="DDDDDD"/>
            <w:tcMar>
              <w:top w:w="0" w:type="dxa"/>
              <w:left w:w="30" w:type="dxa"/>
              <w:bottom w:w="0" w:type="dxa"/>
              <w:right w:w="60" w:type="dxa"/>
            </w:tcMar>
            <w:vAlign w:val="center"/>
            <w:hideMark/>
          </w:tcPr>
          <w:p w14:paraId="591056AB" w14:textId="77777777" w:rsidR="004A508A" w:rsidRPr="004A508A" w:rsidRDefault="004A508A" w:rsidP="004A50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pacing w:val="5"/>
                <w:sz w:val="24"/>
                <w:szCs w:val="24"/>
              </w:rPr>
            </w:pPr>
            <w:r w:rsidRPr="004A508A">
              <w:rPr>
                <w:rFonts w:ascii="Times New Roman" w:eastAsia="Times New Roman" w:hAnsi="Times New Roman" w:cs="Times New Roman"/>
                <w:color w:val="666666"/>
                <w:spacing w:val="5"/>
                <w:sz w:val="2"/>
                <w:szCs w:val="2"/>
              </w:rPr>
              <w:t>x</w:t>
            </w:r>
          </w:p>
        </w:tc>
      </w:tr>
    </w:tbl>
    <w:p w14:paraId="57A690B1" w14:textId="77777777" w:rsidR="004A508A" w:rsidRPr="004A508A" w:rsidRDefault="004A508A" w:rsidP="004A508A">
      <w:pPr>
        <w:spacing w:after="0" w:line="240" w:lineRule="auto"/>
        <w:rPr>
          <w:rFonts w:ascii="Helvetica" w:eastAsia="Times New Roman" w:hAnsi="Helvetica" w:cs="Times New Roman"/>
          <w:sz w:val="24"/>
          <w:szCs w:val="24"/>
        </w:rPr>
      </w:pPr>
      <w:r w:rsidRPr="004A508A">
        <w:rPr>
          <w:rFonts w:ascii="Helvetica" w:eastAsia="Times New Roman" w:hAnsi="Helvetica" w:cs="Helvetica"/>
          <w:noProof/>
          <w:color w:val="222222"/>
          <w:sz w:val="27"/>
          <w:szCs w:val="27"/>
        </w:rPr>
        <w:drawing>
          <wp:inline distT="0" distB="0" distL="0" distR="0" wp14:anchorId="31BAD06E" wp14:editId="66DAE4C0">
            <wp:extent cx="304800" cy="304800"/>
            <wp:effectExtent l="0" t="0" r="0" b="0"/>
            <wp:docPr id="1" name=":lt_143-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:lt_143-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1"/>
        <w:gridCol w:w="1352"/>
        <w:gridCol w:w="3"/>
        <w:gridCol w:w="4"/>
      </w:tblGrid>
      <w:tr w:rsidR="004A508A" w:rsidRPr="004A508A" w14:paraId="5201C50C" w14:textId="77777777" w:rsidTr="004A508A">
        <w:tc>
          <w:tcPr>
            <w:tcW w:w="18845" w:type="dxa"/>
            <w:noWrap/>
            <w:hideMark/>
          </w:tcPr>
          <w:tbl>
            <w:tblPr>
              <w:tblW w:w="1884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40"/>
            </w:tblGrid>
            <w:tr w:rsidR="004A508A" w:rsidRPr="004A508A" w14:paraId="0A556B27" w14:textId="77777777">
              <w:tc>
                <w:tcPr>
                  <w:tcW w:w="0" w:type="auto"/>
                  <w:vAlign w:val="center"/>
                  <w:hideMark/>
                </w:tcPr>
                <w:p w14:paraId="2C09AD98" w14:textId="77777777" w:rsidR="004A508A" w:rsidRPr="004A508A" w:rsidRDefault="004A508A" w:rsidP="004A508A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</w:rPr>
                  </w:pPr>
                  <w:r w:rsidRPr="004A508A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</w:rPr>
                    <w:t>Centenary Psychology</w:t>
                  </w:r>
                  <w:r w:rsidRPr="004A508A"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</w:rPr>
                    <w:t> </w:t>
                  </w:r>
                  <w:r w:rsidRPr="004A508A">
                    <w:rPr>
                      <w:rFonts w:ascii="Helvetica" w:eastAsia="Times New Roman" w:hAnsi="Helvetica" w:cs="Helvetica"/>
                      <w:b/>
                      <w:bCs/>
                      <w:color w:val="555555"/>
                      <w:spacing w:val="5"/>
                      <w:sz w:val="27"/>
                      <w:szCs w:val="27"/>
                    </w:rPr>
                    <w:t>&lt;centenary.psy@gmail.com&gt;</w:t>
                  </w:r>
                </w:p>
              </w:tc>
            </w:tr>
          </w:tbl>
          <w:p w14:paraId="09FC5CDC" w14:textId="77777777" w:rsidR="004A508A" w:rsidRPr="004A508A" w:rsidRDefault="004A508A" w:rsidP="004A508A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31832569" w14:textId="77777777" w:rsidR="004A508A" w:rsidRPr="004A508A" w:rsidRDefault="004A508A" w:rsidP="004A508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</w:rPr>
            </w:pPr>
            <w:r w:rsidRPr="004A508A">
              <w:rPr>
                <w:rFonts w:ascii="Helvetica" w:eastAsia="Times New Roman" w:hAnsi="Helvetica" w:cs="Helvetica"/>
                <w:color w:val="5F6368"/>
                <w:spacing w:val="5"/>
                <w:sz w:val="24"/>
                <w:szCs w:val="24"/>
              </w:rPr>
              <w:t>Mon, Aug 17, 2015, 8:59 AM</w:t>
            </w:r>
          </w:p>
        </w:tc>
        <w:tc>
          <w:tcPr>
            <w:tcW w:w="0" w:type="auto"/>
            <w:noWrap/>
            <w:hideMark/>
          </w:tcPr>
          <w:p w14:paraId="0F3EFD8C" w14:textId="77777777" w:rsidR="004A508A" w:rsidRPr="004A508A" w:rsidRDefault="004A508A" w:rsidP="004A508A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7E919383" w14:textId="77777777" w:rsidR="004A508A" w:rsidRPr="004A508A" w:rsidRDefault="004A508A" w:rsidP="004A508A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  <w:r w:rsidRPr="004A508A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</w:rPr>
              <w:drawing>
                <wp:inline distT="0" distB="0" distL="0" distR="0" wp14:anchorId="76867CF4" wp14:editId="2074895D">
                  <wp:extent cx="6350" cy="63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1D4F683" w14:textId="77777777" w:rsidR="004A508A" w:rsidRPr="004A508A" w:rsidRDefault="004A508A" w:rsidP="004A508A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  <w:r w:rsidRPr="004A508A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</w:rPr>
              <w:drawing>
                <wp:inline distT="0" distB="0" distL="0" distR="0" wp14:anchorId="31C67DD7" wp14:editId="26D67EC5">
                  <wp:extent cx="6350" cy="63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508A" w:rsidRPr="004A508A" w14:paraId="06C47A21" w14:textId="77777777" w:rsidTr="004A508A">
        <w:tc>
          <w:tcPr>
            <w:tcW w:w="0" w:type="auto"/>
            <w:gridSpan w:val="3"/>
            <w:vAlign w:val="center"/>
            <w:hideMark/>
          </w:tcPr>
          <w:tbl>
            <w:tblPr>
              <w:tblW w:w="216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00"/>
            </w:tblGrid>
            <w:tr w:rsidR="004A508A" w:rsidRPr="004A508A" w14:paraId="3EA93399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28F145D0" w14:textId="77777777" w:rsidR="004A508A" w:rsidRPr="004A508A" w:rsidRDefault="004A508A" w:rsidP="004A508A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  <w:r w:rsidRPr="004A508A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</w:rPr>
                    <w:t>to me</w:t>
                  </w:r>
                </w:p>
                <w:p w14:paraId="4B0FF7FB" w14:textId="77777777" w:rsidR="004A508A" w:rsidRPr="004A508A" w:rsidRDefault="004A508A" w:rsidP="004A508A">
                  <w:pPr>
                    <w:spacing w:after="0" w:line="300" w:lineRule="atLeast"/>
                    <w:textAlignment w:val="top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  <w:r w:rsidRPr="004A508A"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</w:rPr>
                    <w:drawing>
                      <wp:inline distT="0" distB="0" distL="0" distR="0" wp14:anchorId="0DCA00FE" wp14:editId="1994D74F">
                        <wp:extent cx="6350" cy="6350"/>
                        <wp:effectExtent l="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" cy="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C2D3F22" w14:textId="77777777" w:rsidR="004A508A" w:rsidRPr="004A508A" w:rsidRDefault="004A508A" w:rsidP="004A508A">
            <w:pPr>
              <w:spacing w:after="0" w:line="240" w:lineRule="auto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EDBF149" w14:textId="77777777" w:rsidR="004A508A" w:rsidRPr="004A508A" w:rsidRDefault="004A508A" w:rsidP="004A508A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</w:p>
        </w:tc>
      </w:tr>
    </w:tbl>
    <w:p w14:paraId="3A8DFA29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br w:type="textWrapping" w:clear="all"/>
      </w:r>
    </w:p>
    <w:p w14:paraId="73C2DD3E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 xml:space="preserve">Dear </w:t>
      </w:r>
      <w:proofErr w:type="gramStart"/>
      <w:r w:rsidRPr="004A508A">
        <w:rPr>
          <w:rFonts w:ascii="Arial" w:eastAsia="Times New Roman" w:hAnsi="Arial" w:cs="Arial"/>
          <w:color w:val="222222"/>
          <w:sz w:val="24"/>
          <w:szCs w:val="24"/>
        </w:rPr>
        <w:t>Dr.</w:t>
      </w:r>
      <w:proofErr w:type="gramEnd"/>
      <w:r w:rsidRPr="004A508A">
        <w:rPr>
          <w:rFonts w:ascii="Arial" w:eastAsia="Times New Roman" w:hAnsi="Arial" w:cs="Arial"/>
          <w:color w:val="222222"/>
          <w:sz w:val="24"/>
          <w:szCs w:val="24"/>
        </w:rPr>
        <w:t xml:space="preserve"> Rachana Johri</w:t>
      </w:r>
    </w:p>
    <w:p w14:paraId="15AE9860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br/>
      </w:r>
    </w:p>
    <w:p w14:paraId="6618504C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 xml:space="preserve">We are happy to inform you that your proposal of presentation of paper within </w:t>
      </w:r>
      <w:proofErr w:type="gramStart"/>
      <w:r w:rsidRPr="004A508A">
        <w:rPr>
          <w:rFonts w:ascii="Arial" w:eastAsia="Times New Roman" w:hAnsi="Arial" w:cs="Arial"/>
          <w:color w:val="222222"/>
          <w:sz w:val="24"/>
          <w:szCs w:val="24"/>
        </w:rPr>
        <w:t>the  symposium</w:t>
      </w:r>
      <w:proofErr w:type="gramEnd"/>
      <w:r w:rsidRPr="004A508A">
        <w:rPr>
          <w:rFonts w:ascii="Arial" w:eastAsia="Times New Roman" w:hAnsi="Arial" w:cs="Arial"/>
          <w:color w:val="222222"/>
          <w:sz w:val="24"/>
          <w:szCs w:val="24"/>
        </w:rPr>
        <w:t xml:space="preserve"> entitled </w:t>
      </w:r>
      <w:proofErr w:type="spellStart"/>
      <w:r w:rsidRPr="004A508A">
        <w:rPr>
          <w:rFonts w:ascii="Arial" w:eastAsia="Times New Roman" w:hAnsi="Arial" w:cs="Arial"/>
          <w:color w:val="222222"/>
          <w:sz w:val="24"/>
          <w:szCs w:val="24"/>
        </w:rPr>
        <w:t>'Re</w:t>
      </w:r>
      <w:proofErr w:type="spellEnd"/>
      <w:r w:rsidRPr="004A508A">
        <w:rPr>
          <w:rFonts w:ascii="Arial" w:eastAsia="Times New Roman" w:hAnsi="Arial" w:cs="Arial"/>
          <w:color w:val="222222"/>
          <w:sz w:val="24"/>
          <w:szCs w:val="24"/>
        </w:rPr>
        <w:t>-envisioning Psychology: In the Psychosocial Clinical Axis' has been accepted for oral presentation in the Centenary Conference on Psychology  from 9th to 11th October 2015. The duration of the symposium will be 1 hour. </w:t>
      </w:r>
    </w:p>
    <w:p w14:paraId="4DCD6101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5B0F44B2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>Please see </w:t>
      </w:r>
      <w:hyperlink r:id="rId6" w:tgtFrame="_blank" w:history="1">
        <w:r w:rsidRPr="004A508A">
          <w:rPr>
            <w:rFonts w:ascii="Arial" w:eastAsia="Times New Roman" w:hAnsi="Arial" w:cs="Arial"/>
            <w:color w:val="1155CC"/>
            <w:sz w:val="24"/>
            <w:szCs w:val="24"/>
            <w:u w:val="single"/>
          </w:rPr>
          <w:t>psychologycentenary.in</w:t>
        </w:r>
      </w:hyperlink>
      <w:r w:rsidRPr="004A508A">
        <w:rPr>
          <w:rFonts w:ascii="Arial" w:eastAsia="Times New Roman" w:hAnsi="Arial" w:cs="Arial"/>
          <w:color w:val="222222"/>
          <w:sz w:val="24"/>
          <w:szCs w:val="24"/>
        </w:rPr>
        <w:t xml:space="preserve"> for details of registration, accommodation and </w:t>
      </w:r>
      <w:proofErr w:type="spellStart"/>
      <w:r w:rsidRPr="004A508A">
        <w:rPr>
          <w:rFonts w:ascii="Arial" w:eastAsia="Times New Roman" w:hAnsi="Arial" w:cs="Arial"/>
          <w:color w:val="222222"/>
          <w:sz w:val="24"/>
          <w:szCs w:val="24"/>
        </w:rPr>
        <w:t>programme</w:t>
      </w:r>
      <w:proofErr w:type="spellEnd"/>
      <w:r w:rsidRPr="004A508A">
        <w:rPr>
          <w:rFonts w:ascii="Arial" w:eastAsia="Times New Roman" w:hAnsi="Arial" w:cs="Arial"/>
          <w:color w:val="222222"/>
          <w:sz w:val="24"/>
          <w:szCs w:val="24"/>
        </w:rPr>
        <w:t>. </w:t>
      </w:r>
    </w:p>
    <w:p w14:paraId="73CB38A1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56485BC4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>Looking forward to meeting you this October,</w:t>
      </w:r>
    </w:p>
    <w:p w14:paraId="30F561F8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>Best regards</w:t>
      </w:r>
    </w:p>
    <w:p w14:paraId="50BC32EC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> </w:t>
      </w:r>
    </w:p>
    <w:p w14:paraId="5EFA5AAE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 xml:space="preserve">Prof. Jayanti </w:t>
      </w:r>
      <w:proofErr w:type="spellStart"/>
      <w:r w:rsidRPr="004A508A">
        <w:rPr>
          <w:rFonts w:ascii="Arial" w:eastAsia="Times New Roman" w:hAnsi="Arial" w:cs="Arial"/>
          <w:color w:val="222222"/>
          <w:sz w:val="24"/>
          <w:szCs w:val="24"/>
        </w:rPr>
        <w:t>Basu</w:t>
      </w:r>
      <w:proofErr w:type="spellEnd"/>
      <w:r w:rsidRPr="004A508A">
        <w:rPr>
          <w:rFonts w:ascii="Arial" w:eastAsia="Times New Roman" w:hAnsi="Arial" w:cs="Arial"/>
          <w:color w:val="222222"/>
          <w:sz w:val="24"/>
          <w:szCs w:val="24"/>
        </w:rPr>
        <w:t xml:space="preserve"> &amp; Dr. </w:t>
      </w:r>
      <w:proofErr w:type="spellStart"/>
      <w:r w:rsidRPr="004A508A">
        <w:rPr>
          <w:rFonts w:ascii="Arial" w:eastAsia="Times New Roman" w:hAnsi="Arial" w:cs="Arial"/>
          <w:color w:val="222222"/>
          <w:sz w:val="24"/>
          <w:szCs w:val="24"/>
        </w:rPr>
        <w:t>Sonali</w:t>
      </w:r>
      <w:proofErr w:type="spellEnd"/>
      <w:r w:rsidRPr="004A508A">
        <w:rPr>
          <w:rFonts w:ascii="Arial" w:eastAsia="Times New Roman" w:hAnsi="Arial" w:cs="Arial"/>
          <w:color w:val="222222"/>
          <w:sz w:val="24"/>
          <w:szCs w:val="24"/>
        </w:rPr>
        <w:t xml:space="preserve"> De</w:t>
      </w:r>
    </w:p>
    <w:p w14:paraId="4575A1F9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4A508A">
        <w:rPr>
          <w:rFonts w:ascii="Arial" w:eastAsia="Times New Roman" w:hAnsi="Arial" w:cs="Arial"/>
          <w:color w:val="222222"/>
          <w:sz w:val="24"/>
          <w:szCs w:val="24"/>
        </w:rPr>
        <w:t>Organizing Secretaries</w:t>
      </w:r>
    </w:p>
    <w:p w14:paraId="4CD3A25A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4A508A">
        <w:rPr>
          <w:rFonts w:ascii="Arial" w:eastAsia="Times New Roman" w:hAnsi="Arial" w:cs="Arial"/>
          <w:color w:val="888888"/>
          <w:sz w:val="24"/>
          <w:szCs w:val="24"/>
        </w:rPr>
        <w:t>--</w:t>
      </w:r>
    </w:p>
    <w:p w14:paraId="6E0828D0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4A508A">
        <w:rPr>
          <w:rFonts w:ascii="Georgia" w:eastAsia="Times New Roman" w:hAnsi="Georgia" w:cs="Arial"/>
          <w:color w:val="888888"/>
          <w:sz w:val="20"/>
          <w:szCs w:val="20"/>
        </w:rPr>
        <w:t>Organizing Committee</w:t>
      </w:r>
    </w:p>
    <w:p w14:paraId="4A12B6C3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4A508A">
        <w:rPr>
          <w:rFonts w:ascii="Georgia" w:eastAsia="Times New Roman" w:hAnsi="Georgia" w:cs="Arial"/>
          <w:color w:val="888888"/>
          <w:sz w:val="24"/>
          <w:szCs w:val="24"/>
        </w:rPr>
        <w:t>Centenary Celebration 2015</w:t>
      </w:r>
    </w:p>
    <w:p w14:paraId="4AFA32C7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4A508A">
        <w:rPr>
          <w:rFonts w:ascii="Georgia" w:eastAsia="Times New Roman" w:hAnsi="Georgia" w:cs="Arial"/>
          <w:color w:val="888888"/>
          <w:sz w:val="20"/>
          <w:szCs w:val="20"/>
        </w:rPr>
        <w:t>Department of Psychology &amp; Applied Psychology</w:t>
      </w:r>
    </w:p>
    <w:p w14:paraId="7B7AD142" w14:textId="77777777" w:rsidR="004A508A" w:rsidRPr="004A508A" w:rsidRDefault="004A508A" w:rsidP="004A508A">
      <w:pPr>
        <w:spacing w:after="0" w:line="240" w:lineRule="auto"/>
        <w:rPr>
          <w:rFonts w:ascii="Arial" w:eastAsia="Times New Roman" w:hAnsi="Arial" w:cs="Arial"/>
          <w:color w:val="888888"/>
          <w:sz w:val="24"/>
          <w:szCs w:val="24"/>
        </w:rPr>
      </w:pPr>
      <w:r w:rsidRPr="004A508A">
        <w:rPr>
          <w:rFonts w:ascii="Georgia" w:eastAsia="Times New Roman" w:hAnsi="Georgia" w:cs="Arial"/>
          <w:color w:val="888888"/>
          <w:sz w:val="20"/>
          <w:szCs w:val="20"/>
        </w:rPr>
        <w:t>University of Calcutta</w:t>
      </w:r>
    </w:p>
    <w:p w14:paraId="2F9A5CB8" w14:textId="77777777" w:rsidR="00337B50" w:rsidRDefault="004A508A">
      <w:bookmarkStart w:id="0" w:name="_GoBack"/>
      <w:bookmarkEnd w:id="0"/>
    </w:p>
    <w:sectPr w:rsidR="00337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E4A"/>
    <w:rsid w:val="004A508A"/>
    <w:rsid w:val="00613A4E"/>
    <w:rsid w:val="00E36E4A"/>
    <w:rsid w:val="00E4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4AD1A9-4C7D-4050-B22B-88BB71F4B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81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76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14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9845">
                      <w:marLeft w:val="-60"/>
                      <w:marRight w:val="-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574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88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18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33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53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FEFE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713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49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5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7945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247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5969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1443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9040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73716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875644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0175399">
                                                      <w:marLeft w:val="30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20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521623">
                                                      <w:marLeft w:val="6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39957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7706401">
                                                      <w:marLeft w:val="0"/>
                                                      <w:marRight w:val="0"/>
                                                      <w:marTop w:val="12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345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37110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1792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787731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44580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745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84235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166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4409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858882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864988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468281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sychologycentenary.in/" TargetMode="External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Rachana Johri</dc:creator>
  <cp:keywords/>
  <dc:description/>
  <cp:lastModifiedBy>Rachana Johri</cp:lastModifiedBy>
  <cp:revision>2</cp:revision>
  <dcterms:created xsi:type="dcterms:W3CDTF">2019-09-28T00:17:00Z</dcterms:created>
  <dcterms:modified xsi:type="dcterms:W3CDTF">2019-09-28T00:17:00Z</dcterms:modified>
</cp:coreProperties>
</file>