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1C6" w:rsidRPr="007B45A4" w:rsidRDefault="008839B1" w:rsidP="00BB39C6">
      <w:pPr>
        <w:ind w:right="-180"/>
        <w:jc w:val="center"/>
        <w:rPr>
          <w:b/>
          <w:sz w:val="44"/>
          <w:szCs w:val="44"/>
          <w:u w:val="single"/>
        </w:rPr>
      </w:pPr>
      <w:r>
        <w:rPr>
          <w:b/>
          <w:sz w:val="44"/>
          <w:szCs w:val="44"/>
          <w:u w:val="single"/>
        </w:rPr>
        <w:t>Stockton University</w:t>
      </w:r>
      <w:r w:rsidR="007B45A4" w:rsidRPr="007B45A4">
        <w:rPr>
          <w:b/>
          <w:sz w:val="44"/>
          <w:szCs w:val="44"/>
          <w:u w:val="single"/>
        </w:rPr>
        <w:t xml:space="preserve"> </w:t>
      </w:r>
      <w:r w:rsidR="00622D35" w:rsidRPr="007B45A4">
        <w:rPr>
          <w:b/>
          <w:sz w:val="44"/>
          <w:szCs w:val="44"/>
          <w:u w:val="single"/>
        </w:rPr>
        <w:t xml:space="preserve">Follow-On </w:t>
      </w:r>
      <w:r w:rsidR="00DE61C6" w:rsidRPr="007B45A4">
        <w:rPr>
          <w:b/>
          <w:sz w:val="44"/>
          <w:szCs w:val="44"/>
          <w:u w:val="single"/>
        </w:rPr>
        <w:t>Residency Program</w:t>
      </w:r>
    </w:p>
    <w:p w:rsidR="00DE61C6" w:rsidRDefault="00DE61C6" w:rsidP="00DE61C6">
      <w:pPr>
        <w:ind w:right="-180"/>
      </w:pPr>
    </w:p>
    <w:p w:rsidR="00151DB7" w:rsidRDefault="00151DB7" w:rsidP="00DE61C6">
      <w:pPr>
        <w:ind w:right="-180"/>
      </w:pPr>
    </w:p>
    <w:p w:rsidR="00100122" w:rsidRDefault="00100122" w:rsidP="00DE61C6">
      <w:pPr>
        <w:ind w:right="-180"/>
      </w:pPr>
      <w:r>
        <w:rPr>
          <w:b/>
        </w:rPr>
        <w:t>Brief Description</w:t>
      </w:r>
      <w:r>
        <w:t>:</w:t>
      </w:r>
      <w:r w:rsidR="00A42FB9" w:rsidRPr="00A42FB9">
        <w:t xml:space="preserve"> </w:t>
      </w:r>
      <w:r w:rsidR="008839B1">
        <w:t>Stockton University</w:t>
      </w:r>
      <w:r w:rsidR="002B4EA4" w:rsidRPr="002B4EA4">
        <w:t xml:space="preserve"> offers international writers an opportunity to work on their own creative projects for two to three weeks while staying at Stockton’s award-winning Seaview Resort (</w:t>
      </w:r>
      <w:hyperlink r:id="rId5" w:tgtFrame="_blank" w:history="1">
        <w:r w:rsidR="002B4EA4" w:rsidRPr="002B4EA4">
          <w:rPr>
            <w:rStyle w:val="Hyperlink"/>
          </w:rPr>
          <w:t>http://www.stocktonseaview.com/</w:t>
        </w:r>
      </w:hyperlink>
      <w:r w:rsidR="002B4EA4" w:rsidRPr="002B4EA4">
        <w:t>), located on the coast</w:t>
      </w:r>
      <w:r w:rsidR="008839B1">
        <w:t xml:space="preserve"> of New Jersey</w:t>
      </w:r>
      <w:r w:rsidR="002B4EA4" w:rsidRPr="002B4EA4">
        <w:t xml:space="preserve"> just outside Atlantic City, about an hour from Philadelphia and two hours from </w:t>
      </w:r>
      <w:r w:rsidR="00760F3F">
        <w:t>New York City.</w:t>
      </w:r>
      <w:r w:rsidR="002B4EA4" w:rsidRPr="002B4EA4">
        <w:t xml:space="preserve"> Stockton</w:t>
      </w:r>
      <w:r w:rsidR="002F70C2">
        <w:t xml:space="preserve"> is a state university</w:t>
      </w:r>
      <w:r w:rsidR="002B4EA4" w:rsidRPr="002B4EA4">
        <w:t xml:space="preserve"> with approximately 8500 students and an undergraduate creative writing track. Our students, mostly New Jersey residents, are unpretentious, take writing seriously, and speak openly; these attributes are reflected in their poems and stories, which are diverse an</w:t>
      </w:r>
      <w:r w:rsidR="008839B1">
        <w:t>d thought-provoking. The university</w:t>
      </w:r>
      <w:r w:rsidR="002B4EA4" w:rsidRPr="002B4EA4">
        <w:t xml:space="preserve"> is located ten minutes from the resort on 1500 acres of Pine Barren reserves. The area offers abundant nature—from ocean beaches and inlets to forest trails and pristine lakes. Nearby cities, accessible by public transportation, offer cultural opportunities, including readings, plays, and museums.  </w:t>
      </w:r>
      <w:r w:rsidR="002B4EA4" w:rsidRPr="002B4EA4">
        <w:br/>
      </w:r>
      <w:r w:rsidR="002B4EA4" w:rsidRPr="002B4EA4">
        <w:br/>
      </w:r>
    </w:p>
    <w:p w:rsidR="00100122" w:rsidRDefault="00100122" w:rsidP="00DE61C6">
      <w:pPr>
        <w:ind w:right="-180"/>
      </w:pPr>
      <w:r>
        <w:rPr>
          <w:b/>
        </w:rPr>
        <w:t>Website</w:t>
      </w:r>
      <w:r>
        <w:t>:</w:t>
      </w:r>
      <w:r w:rsidR="00A42FB9">
        <w:t xml:space="preserve"> </w:t>
      </w:r>
      <w:hyperlink r:id="rId6" w:history="1">
        <w:r w:rsidR="00A42FB9" w:rsidRPr="0070797D">
          <w:rPr>
            <w:rStyle w:val="Hyperlink"/>
          </w:rPr>
          <w:t>http://www.stockton.edu/</w:t>
        </w:r>
      </w:hyperlink>
      <w:r w:rsidR="003D6481">
        <w:t xml:space="preserve"> </w:t>
      </w:r>
    </w:p>
    <w:p w:rsidR="00100122" w:rsidRDefault="00100122" w:rsidP="00DE61C6">
      <w:pPr>
        <w:ind w:right="-180"/>
      </w:pPr>
    </w:p>
    <w:p w:rsidR="00A8108F" w:rsidRDefault="00A8108F" w:rsidP="00DE61C6">
      <w:pPr>
        <w:ind w:right="-180"/>
      </w:pPr>
    </w:p>
    <w:p w:rsidR="00A8108F" w:rsidRPr="00A8108F" w:rsidRDefault="00A8108F" w:rsidP="00DE61C6">
      <w:pPr>
        <w:ind w:right="-180"/>
        <w:rPr>
          <w:b/>
          <w:u w:val="single"/>
        </w:rPr>
      </w:pPr>
      <w:r>
        <w:rPr>
          <w:b/>
          <w:u w:val="single"/>
        </w:rPr>
        <w:t>Residency Program Facts</w:t>
      </w:r>
    </w:p>
    <w:p w:rsidR="00100122" w:rsidRDefault="00100122" w:rsidP="00DE61C6">
      <w:pPr>
        <w:ind w:right="-180"/>
      </w:pPr>
    </w:p>
    <w:p w:rsidR="00A8108F" w:rsidRDefault="00A8108F" w:rsidP="00DE61C6">
      <w:pPr>
        <w:ind w:right="-180"/>
      </w:pPr>
    </w:p>
    <w:p w:rsidR="00EE2F9C" w:rsidRDefault="00100122" w:rsidP="00DE61C6">
      <w:pPr>
        <w:ind w:right="-180"/>
      </w:pPr>
      <w:r>
        <w:rPr>
          <w:b/>
        </w:rPr>
        <w:t>Duration</w:t>
      </w:r>
      <w:r>
        <w:t>:</w:t>
      </w:r>
      <w:r w:rsidR="00A42FB9">
        <w:t xml:space="preserve"> </w:t>
      </w:r>
      <w:r w:rsidR="006F4F56">
        <w:t xml:space="preserve">November </w:t>
      </w:r>
      <w:r w:rsidR="00EE2F9C">
        <w:t>8-30, 2016</w:t>
      </w:r>
    </w:p>
    <w:p w:rsidR="00496BFA" w:rsidRPr="00F74B56" w:rsidRDefault="002526F1" w:rsidP="00DE61C6">
      <w:pPr>
        <w:ind w:right="-180"/>
        <w:rPr>
          <w:sz w:val="22"/>
          <w:szCs w:val="22"/>
        </w:rPr>
      </w:pPr>
      <w:r w:rsidRPr="00F74B56">
        <w:rPr>
          <w:sz w:val="22"/>
          <w:szCs w:val="22"/>
        </w:rPr>
        <w:br/>
      </w:r>
      <w:r w:rsidRPr="00F74B56">
        <w:rPr>
          <w:b/>
          <w:sz w:val="22"/>
          <w:szCs w:val="22"/>
        </w:rPr>
        <w:t>Where</w:t>
      </w:r>
      <w:r w:rsidR="00706FCC" w:rsidRPr="00F74B56">
        <w:rPr>
          <w:sz w:val="22"/>
          <w:szCs w:val="22"/>
        </w:rPr>
        <w:t xml:space="preserve">: </w:t>
      </w:r>
      <w:r w:rsidR="00AD7384">
        <w:rPr>
          <w:sz w:val="22"/>
          <w:szCs w:val="22"/>
        </w:rPr>
        <w:t>L</w:t>
      </w:r>
      <w:r w:rsidR="00AD7384" w:rsidRPr="004A7F5C">
        <w:t xml:space="preserve">ocated on the coast just outside Atlantic City, about an hour from Philadelphia and two hours from </w:t>
      </w:r>
      <w:r w:rsidR="00AD7384">
        <w:t>New York City. </w:t>
      </w:r>
    </w:p>
    <w:p w:rsidR="002526F1" w:rsidRPr="00F74B56" w:rsidRDefault="002526F1" w:rsidP="00DE61C6">
      <w:pPr>
        <w:ind w:right="-180"/>
        <w:rPr>
          <w:sz w:val="22"/>
          <w:szCs w:val="22"/>
        </w:rPr>
      </w:pPr>
      <w:r w:rsidRPr="00F74B56">
        <w:rPr>
          <w:sz w:val="22"/>
          <w:szCs w:val="22"/>
        </w:rPr>
        <w:br/>
      </w:r>
      <w:r w:rsidRPr="00F74B56">
        <w:rPr>
          <w:b/>
          <w:sz w:val="22"/>
          <w:szCs w:val="22"/>
        </w:rPr>
        <w:t>Lodging</w:t>
      </w:r>
      <w:r w:rsidRPr="00F74B56">
        <w:rPr>
          <w:sz w:val="22"/>
          <w:szCs w:val="22"/>
        </w:rPr>
        <w:t xml:space="preserve">:  </w:t>
      </w:r>
      <w:hyperlink r:id="rId7" w:tgtFrame="_blank" w:history="1">
        <w:r w:rsidR="00AC47C0" w:rsidRPr="004A7F5C">
          <w:rPr>
            <w:rStyle w:val="Hyperlink"/>
          </w:rPr>
          <w:t>http://www.stocktonseaview.com/</w:t>
        </w:r>
      </w:hyperlink>
    </w:p>
    <w:p w:rsidR="00496BFA" w:rsidRPr="00F74B56" w:rsidRDefault="00496BFA" w:rsidP="00DE61C6">
      <w:pPr>
        <w:ind w:right="-180"/>
        <w:rPr>
          <w:sz w:val="22"/>
          <w:szCs w:val="22"/>
        </w:rPr>
      </w:pPr>
    </w:p>
    <w:p w:rsidR="00496BFA" w:rsidRPr="00F74B56" w:rsidRDefault="00496BFA" w:rsidP="00DE61C6">
      <w:pPr>
        <w:ind w:right="-180"/>
        <w:rPr>
          <w:sz w:val="22"/>
          <w:szCs w:val="22"/>
        </w:rPr>
      </w:pPr>
      <w:r w:rsidRPr="00F74B56">
        <w:rPr>
          <w:b/>
          <w:sz w:val="22"/>
          <w:szCs w:val="22"/>
        </w:rPr>
        <w:t>Stipend</w:t>
      </w:r>
      <w:r w:rsidRPr="00F74B56">
        <w:rPr>
          <w:sz w:val="22"/>
          <w:szCs w:val="22"/>
        </w:rPr>
        <w:t xml:space="preserve">:  </w:t>
      </w:r>
      <w:r w:rsidR="00970AFA" w:rsidRPr="002B4EA4">
        <w:t xml:space="preserve">The residency provides a room, </w:t>
      </w:r>
      <w:r w:rsidR="00ED1F3D" w:rsidRPr="002B4EA4">
        <w:t xml:space="preserve">a </w:t>
      </w:r>
      <w:r w:rsidR="00ED1F3D">
        <w:t xml:space="preserve">$66 </w:t>
      </w:r>
      <w:r w:rsidR="00ED1F3D" w:rsidRPr="002B4EA4">
        <w:t>per diem for food</w:t>
      </w:r>
      <w:r w:rsidR="00970AFA" w:rsidRPr="002B4EA4">
        <w:t>, and an honorarium of $1000. Travel costs are the responsibility of the writer. Transportation will be provided to all official readings and events. </w:t>
      </w:r>
    </w:p>
    <w:p w:rsidR="00496BFA" w:rsidRPr="00F74B56" w:rsidRDefault="00496BFA" w:rsidP="00DE61C6">
      <w:pPr>
        <w:ind w:right="-180"/>
        <w:rPr>
          <w:sz w:val="22"/>
          <w:szCs w:val="22"/>
        </w:rPr>
      </w:pPr>
    </w:p>
    <w:p w:rsidR="0065730A" w:rsidRPr="008839B1" w:rsidRDefault="002526F1" w:rsidP="00DE61C6">
      <w:pPr>
        <w:ind w:right="-180"/>
      </w:pPr>
      <w:r w:rsidRPr="008839B1">
        <w:rPr>
          <w:b/>
        </w:rPr>
        <w:t>Climate</w:t>
      </w:r>
      <w:r w:rsidRPr="008839B1">
        <w:t xml:space="preserve">:  </w:t>
      </w:r>
      <w:r w:rsidR="003E27E6" w:rsidRPr="008839B1">
        <w:t>Early w</w:t>
      </w:r>
      <w:r w:rsidR="00496BFA" w:rsidRPr="008839B1">
        <w:t xml:space="preserve">inter </w:t>
      </w:r>
      <w:r w:rsidR="00C954BA" w:rsidRPr="008839B1">
        <w:t>at</w:t>
      </w:r>
      <w:r w:rsidR="00496BFA" w:rsidRPr="008839B1">
        <w:t xml:space="preserve"> </w:t>
      </w:r>
      <w:r w:rsidR="003E27E6" w:rsidRPr="008839B1">
        <w:t>Stockton</w:t>
      </w:r>
      <w:r w:rsidR="00496BFA" w:rsidRPr="008839B1">
        <w:t xml:space="preserve"> can be cold.  </w:t>
      </w:r>
      <w:bookmarkStart w:id="0" w:name="_GoBack"/>
      <w:bookmarkEnd w:id="0"/>
    </w:p>
    <w:p w:rsidR="00C9384E" w:rsidRDefault="00C9384E" w:rsidP="00F6334D">
      <w:pPr>
        <w:ind w:right="-180"/>
        <w:rPr>
          <w:b/>
          <w:sz w:val="22"/>
          <w:szCs w:val="22"/>
        </w:rPr>
      </w:pPr>
    </w:p>
    <w:p w:rsidR="00480C25" w:rsidRPr="00E712AD" w:rsidRDefault="0065730A" w:rsidP="00E712AD">
      <w:pPr>
        <w:ind w:right="-180"/>
        <w:rPr>
          <w:sz w:val="22"/>
          <w:szCs w:val="22"/>
        </w:rPr>
      </w:pPr>
      <w:r w:rsidRPr="00F74B56">
        <w:rPr>
          <w:b/>
          <w:sz w:val="22"/>
          <w:szCs w:val="22"/>
        </w:rPr>
        <w:t>Expectations:</w:t>
      </w:r>
      <w:r w:rsidRPr="00F74B56">
        <w:rPr>
          <w:sz w:val="22"/>
          <w:szCs w:val="22"/>
        </w:rPr>
        <w:t xml:space="preserve">  </w:t>
      </w:r>
      <w:r w:rsidR="002B4EA4" w:rsidRPr="002B4EA4">
        <w:t>During the residency, the writer will give a reading and do three other outreach activities at Stockton or other community venues. These might include a lecture, craft workshop, meeting with a creative writing class, or additional reading. Aside from these four events, the writer is free to engage with the community as much or as little as s/he likes.</w:t>
      </w:r>
      <w:r w:rsidR="002B4EA4" w:rsidRPr="002B4EA4">
        <w:br/>
      </w:r>
    </w:p>
    <w:p w:rsidR="00480C25" w:rsidRPr="00F74B56" w:rsidRDefault="00480C25" w:rsidP="00CD78A9">
      <w:pPr>
        <w:ind w:left="-360"/>
        <w:jc w:val="both"/>
      </w:pPr>
    </w:p>
    <w:sectPr w:rsidR="00480C25" w:rsidRPr="00F74B5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3E360E"/>
    <w:multiLevelType w:val="hybridMultilevel"/>
    <w:tmpl w:val="FA6A70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F9135AE"/>
    <w:multiLevelType w:val="hybridMultilevel"/>
    <w:tmpl w:val="2610A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BF66DDF"/>
    <w:multiLevelType w:val="hybridMultilevel"/>
    <w:tmpl w:val="B8FE9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61C6"/>
    <w:rsid w:val="00005B6F"/>
    <w:rsid w:val="00045894"/>
    <w:rsid w:val="000722EC"/>
    <w:rsid w:val="000B2845"/>
    <w:rsid w:val="000C2AA5"/>
    <w:rsid w:val="00100122"/>
    <w:rsid w:val="00144976"/>
    <w:rsid w:val="00151DB7"/>
    <w:rsid w:val="00152100"/>
    <w:rsid w:val="0018583A"/>
    <w:rsid w:val="001E3ABF"/>
    <w:rsid w:val="00211FE1"/>
    <w:rsid w:val="00215B04"/>
    <w:rsid w:val="00240FF2"/>
    <w:rsid w:val="002526F1"/>
    <w:rsid w:val="002B4EA4"/>
    <w:rsid w:val="002E2993"/>
    <w:rsid w:val="002F70C2"/>
    <w:rsid w:val="003D6481"/>
    <w:rsid w:val="003E27E6"/>
    <w:rsid w:val="003F4493"/>
    <w:rsid w:val="004002AB"/>
    <w:rsid w:val="004740B3"/>
    <w:rsid w:val="00480C25"/>
    <w:rsid w:val="004949FC"/>
    <w:rsid w:val="00496BFA"/>
    <w:rsid w:val="0056442A"/>
    <w:rsid w:val="005D3737"/>
    <w:rsid w:val="006103FB"/>
    <w:rsid w:val="00622D35"/>
    <w:rsid w:val="00625A86"/>
    <w:rsid w:val="00655938"/>
    <w:rsid w:val="0065730A"/>
    <w:rsid w:val="00685CEC"/>
    <w:rsid w:val="00687451"/>
    <w:rsid w:val="006D72E5"/>
    <w:rsid w:val="006F4F56"/>
    <w:rsid w:val="00706FCC"/>
    <w:rsid w:val="00711B8D"/>
    <w:rsid w:val="0072218A"/>
    <w:rsid w:val="00760F3F"/>
    <w:rsid w:val="0076666E"/>
    <w:rsid w:val="00790DDE"/>
    <w:rsid w:val="007B45A4"/>
    <w:rsid w:val="00800F65"/>
    <w:rsid w:val="008051FF"/>
    <w:rsid w:val="00810F59"/>
    <w:rsid w:val="008839B1"/>
    <w:rsid w:val="008C43EF"/>
    <w:rsid w:val="009150E5"/>
    <w:rsid w:val="00970AFA"/>
    <w:rsid w:val="00A42FB9"/>
    <w:rsid w:val="00A8108F"/>
    <w:rsid w:val="00AC47C0"/>
    <w:rsid w:val="00AD7384"/>
    <w:rsid w:val="00B05C8E"/>
    <w:rsid w:val="00B3348C"/>
    <w:rsid w:val="00B943BC"/>
    <w:rsid w:val="00BB39C6"/>
    <w:rsid w:val="00C50028"/>
    <w:rsid w:val="00C6681E"/>
    <w:rsid w:val="00C9384E"/>
    <w:rsid w:val="00C954BA"/>
    <w:rsid w:val="00CD2789"/>
    <w:rsid w:val="00CD78A9"/>
    <w:rsid w:val="00CE3D00"/>
    <w:rsid w:val="00DC217F"/>
    <w:rsid w:val="00DD6DAC"/>
    <w:rsid w:val="00DE61C6"/>
    <w:rsid w:val="00DF2F87"/>
    <w:rsid w:val="00E712AD"/>
    <w:rsid w:val="00ED1F3D"/>
    <w:rsid w:val="00EE2F9C"/>
    <w:rsid w:val="00F6334D"/>
    <w:rsid w:val="00F74B56"/>
    <w:rsid w:val="00F92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09FC8D0-3182-47A6-9D75-E03465B42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61C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50028"/>
    <w:rPr>
      <w:rFonts w:ascii="Tahoma" w:hAnsi="Tahoma" w:cs="Tahoma"/>
      <w:sz w:val="16"/>
      <w:szCs w:val="16"/>
    </w:rPr>
  </w:style>
  <w:style w:type="character" w:customStyle="1" w:styleId="BalloonTextChar">
    <w:name w:val="Balloon Text Char"/>
    <w:basedOn w:val="DefaultParagraphFont"/>
    <w:link w:val="BalloonText"/>
    <w:rsid w:val="00C50028"/>
    <w:rPr>
      <w:rFonts w:ascii="Tahoma" w:hAnsi="Tahoma" w:cs="Tahoma"/>
      <w:sz w:val="16"/>
      <w:szCs w:val="16"/>
    </w:rPr>
  </w:style>
  <w:style w:type="paragraph" w:styleId="ListParagraph">
    <w:name w:val="List Paragraph"/>
    <w:basedOn w:val="Normal"/>
    <w:uiPriority w:val="34"/>
    <w:qFormat/>
    <w:rsid w:val="00CD78A9"/>
    <w:pPr>
      <w:ind w:left="720"/>
      <w:contextualSpacing/>
    </w:pPr>
  </w:style>
  <w:style w:type="character" w:styleId="Hyperlink">
    <w:name w:val="Hyperlink"/>
    <w:basedOn w:val="DefaultParagraphFont"/>
    <w:rsid w:val="00CD78A9"/>
    <w:rPr>
      <w:color w:val="0000FF" w:themeColor="hyperlink"/>
      <w:u w:val="single"/>
    </w:rPr>
  </w:style>
  <w:style w:type="character" w:styleId="Strong">
    <w:name w:val="Strong"/>
    <w:basedOn w:val="DefaultParagraphFont"/>
    <w:uiPriority w:val="22"/>
    <w:qFormat/>
    <w:rsid w:val="00800F65"/>
    <w:rPr>
      <w:b/>
      <w:bCs/>
    </w:rPr>
  </w:style>
  <w:style w:type="character" w:styleId="FollowedHyperlink">
    <w:name w:val="FollowedHyperlink"/>
    <w:basedOn w:val="DefaultParagraphFont"/>
    <w:semiHidden/>
    <w:unhideWhenUsed/>
    <w:rsid w:val="00EE2F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920724">
      <w:bodyDiv w:val="1"/>
      <w:marLeft w:val="0"/>
      <w:marRight w:val="0"/>
      <w:marTop w:val="0"/>
      <w:marBottom w:val="0"/>
      <w:divBdr>
        <w:top w:val="none" w:sz="0" w:space="0" w:color="auto"/>
        <w:left w:val="none" w:sz="0" w:space="0" w:color="auto"/>
        <w:bottom w:val="none" w:sz="0" w:space="0" w:color="auto"/>
        <w:right w:val="none" w:sz="0" w:space="0" w:color="auto"/>
      </w:divBdr>
    </w:div>
    <w:div w:id="2146072890">
      <w:bodyDiv w:val="1"/>
      <w:marLeft w:val="0"/>
      <w:marRight w:val="0"/>
      <w:marTop w:val="0"/>
      <w:marBottom w:val="0"/>
      <w:divBdr>
        <w:top w:val="none" w:sz="0" w:space="0" w:color="auto"/>
        <w:left w:val="none" w:sz="0" w:space="0" w:color="auto"/>
        <w:bottom w:val="none" w:sz="0" w:space="0" w:color="auto"/>
        <w:right w:val="none" w:sz="0" w:space="0" w:color="auto"/>
      </w:divBdr>
      <w:divsChild>
        <w:div w:id="428163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ebmail.stockton.edu/owa/redir.aspx?C=pKKvpjczNEWocCTJBlk8joSoUls9F9BILLy4jAEYtWRWlvoKjpewYifiPL7hEnG8nIbcsRRuBiY.&amp;URL=http%3a%2f%2fwww.stocktonseaview.com%2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tockton.edu/" TargetMode="External"/><Relationship Id="rId5" Type="http://schemas.openxmlformats.org/officeDocument/2006/relationships/hyperlink" Target="https://webmail.stockton.edu/owa/redir.aspx?C=pKKvpjczNEWocCTJBlk8joSoUls9F9BILLy4jAEYtWRWlvoKjpewYifiPL7hEnG8nIbcsRRuBiY.&amp;URL=http%3a%2f%2fwww.stocktonseaview.com%2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281</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Iowa</Company>
  <LinksUpToDate>false</LinksUpToDate>
  <CharactersWithSpaces>2373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reeser</dc:creator>
  <cp:lastModifiedBy>Maris, Kathleen</cp:lastModifiedBy>
  <cp:revision>4</cp:revision>
  <cp:lastPrinted>2014-06-01T17:36:00Z</cp:lastPrinted>
  <dcterms:created xsi:type="dcterms:W3CDTF">2016-05-16T15:47:00Z</dcterms:created>
  <dcterms:modified xsi:type="dcterms:W3CDTF">2016-05-31T23:45:00Z</dcterms:modified>
</cp:coreProperties>
</file>